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776" w:rsidRDefault="00721C19" w:rsidP="00497771">
      <w:pPr>
        <w:jc w:val="center"/>
        <w:rPr>
          <w:b/>
          <w:sz w:val="32"/>
          <w:szCs w:val="32"/>
        </w:rPr>
      </w:pPr>
      <w:bookmarkStart w:id="0" w:name="_GoBack"/>
      <w:bookmarkEnd w:id="0"/>
      <w:r w:rsidRPr="00562CA0">
        <w:rPr>
          <w:b/>
          <w:sz w:val="32"/>
          <w:szCs w:val="32"/>
        </w:rPr>
        <w:t>RİZE-</w:t>
      </w:r>
      <w:r w:rsidR="00810F60">
        <w:rPr>
          <w:b/>
          <w:sz w:val="32"/>
          <w:szCs w:val="32"/>
        </w:rPr>
        <w:t>İKİZDERE</w:t>
      </w:r>
      <w:r w:rsidR="008D7270">
        <w:rPr>
          <w:b/>
          <w:sz w:val="32"/>
          <w:szCs w:val="32"/>
        </w:rPr>
        <w:t xml:space="preserve"> İLÇESİ</w:t>
      </w:r>
    </w:p>
    <w:p w:rsidR="00546143" w:rsidRDefault="00C123BE" w:rsidP="008B3B31">
      <w:pPr>
        <w:jc w:val="center"/>
        <w:rPr>
          <w:b/>
          <w:sz w:val="32"/>
          <w:szCs w:val="32"/>
        </w:rPr>
      </w:pPr>
      <w:r>
        <w:rPr>
          <w:b/>
          <w:sz w:val="32"/>
          <w:szCs w:val="32"/>
        </w:rPr>
        <w:t>YEŞİLYURT MAHALES</w:t>
      </w:r>
      <w:r w:rsidR="008D7270">
        <w:rPr>
          <w:b/>
          <w:sz w:val="32"/>
          <w:szCs w:val="32"/>
        </w:rPr>
        <w:t>İ</w:t>
      </w:r>
    </w:p>
    <w:p w:rsidR="00797EA0" w:rsidRPr="00562CA0" w:rsidRDefault="00497771" w:rsidP="00497771">
      <w:pPr>
        <w:jc w:val="center"/>
        <w:rPr>
          <w:b/>
          <w:sz w:val="32"/>
          <w:szCs w:val="32"/>
        </w:rPr>
      </w:pPr>
      <w:r>
        <w:rPr>
          <w:b/>
          <w:sz w:val="32"/>
          <w:szCs w:val="32"/>
        </w:rPr>
        <w:t>MUHTELİF PARSELLERDE</w:t>
      </w:r>
    </w:p>
    <w:p w:rsidR="00614C88" w:rsidRPr="00562CA0" w:rsidRDefault="000443F1" w:rsidP="00614C88">
      <w:pPr>
        <w:jc w:val="center"/>
        <w:rPr>
          <w:b/>
          <w:sz w:val="32"/>
          <w:szCs w:val="32"/>
        </w:rPr>
      </w:pPr>
      <w:r w:rsidRPr="00562CA0">
        <w:rPr>
          <w:b/>
          <w:sz w:val="32"/>
          <w:szCs w:val="32"/>
        </w:rPr>
        <w:t>İMAR PLANI</w:t>
      </w:r>
      <w:r w:rsidR="00C95B06" w:rsidRPr="00562CA0">
        <w:rPr>
          <w:b/>
          <w:sz w:val="32"/>
          <w:szCs w:val="32"/>
        </w:rPr>
        <w:t xml:space="preserve"> DEĞİŞİKLİĞİ</w:t>
      </w:r>
    </w:p>
    <w:p w:rsidR="000443F1" w:rsidRPr="00562CA0" w:rsidRDefault="00C95B06" w:rsidP="00614C88">
      <w:pPr>
        <w:jc w:val="center"/>
        <w:rPr>
          <w:b/>
          <w:sz w:val="32"/>
          <w:szCs w:val="32"/>
        </w:rPr>
      </w:pPr>
      <w:r w:rsidRPr="00562CA0">
        <w:rPr>
          <w:b/>
          <w:sz w:val="32"/>
          <w:szCs w:val="32"/>
        </w:rPr>
        <w:t xml:space="preserve">PLAN </w:t>
      </w:r>
      <w:r w:rsidR="000443F1" w:rsidRPr="00562CA0">
        <w:rPr>
          <w:b/>
          <w:sz w:val="32"/>
          <w:szCs w:val="32"/>
        </w:rPr>
        <w:t>AÇIKLAMA RAPORU</w:t>
      </w:r>
    </w:p>
    <w:p w:rsidR="000443F1" w:rsidRDefault="000443F1" w:rsidP="000443F1">
      <w:pPr>
        <w:spacing w:line="360" w:lineRule="auto"/>
        <w:rPr>
          <w:b/>
        </w:rPr>
      </w:pPr>
    </w:p>
    <w:p w:rsidR="000443F1" w:rsidRDefault="000443F1" w:rsidP="000443F1">
      <w:pPr>
        <w:spacing w:line="360" w:lineRule="auto"/>
        <w:rPr>
          <w:b/>
          <w:sz w:val="28"/>
          <w:szCs w:val="28"/>
        </w:rPr>
      </w:pPr>
      <w:r>
        <w:rPr>
          <w:b/>
          <w:sz w:val="28"/>
          <w:szCs w:val="28"/>
        </w:rPr>
        <w:t>MEVCUT DURUM:</w:t>
      </w:r>
    </w:p>
    <w:p w:rsidR="00800C38" w:rsidRDefault="000443F1" w:rsidP="00800C38">
      <w:pPr>
        <w:spacing w:line="360" w:lineRule="auto"/>
        <w:jc w:val="both"/>
        <w:rPr>
          <w:sz w:val="28"/>
          <w:szCs w:val="28"/>
        </w:rPr>
      </w:pPr>
      <w:r w:rsidRPr="007A0F97">
        <w:rPr>
          <w:sz w:val="28"/>
          <w:szCs w:val="28"/>
        </w:rPr>
        <w:t xml:space="preserve">İmar </w:t>
      </w:r>
      <w:r w:rsidR="00614C88" w:rsidRPr="007A0F97">
        <w:rPr>
          <w:sz w:val="28"/>
          <w:szCs w:val="28"/>
        </w:rPr>
        <w:t>planına konu olan alan</w:t>
      </w:r>
      <w:r w:rsidR="00797EA0" w:rsidRPr="007A0F97">
        <w:rPr>
          <w:sz w:val="28"/>
          <w:szCs w:val="28"/>
        </w:rPr>
        <w:t xml:space="preserve">, Rize </w:t>
      </w:r>
      <w:r w:rsidR="00C95B06" w:rsidRPr="007A0F97">
        <w:rPr>
          <w:sz w:val="28"/>
          <w:szCs w:val="28"/>
        </w:rPr>
        <w:t>İli</w:t>
      </w:r>
      <w:r w:rsidR="007A0F97" w:rsidRPr="007A0F97">
        <w:rPr>
          <w:sz w:val="28"/>
          <w:szCs w:val="28"/>
        </w:rPr>
        <w:t xml:space="preserve">, </w:t>
      </w:r>
      <w:r w:rsidR="00011797">
        <w:rPr>
          <w:sz w:val="28"/>
          <w:szCs w:val="28"/>
        </w:rPr>
        <w:t>Rize-</w:t>
      </w:r>
      <w:r w:rsidR="00810F60">
        <w:rPr>
          <w:sz w:val="28"/>
          <w:szCs w:val="28"/>
        </w:rPr>
        <w:t>İkizdere</w:t>
      </w:r>
      <w:r w:rsidR="00011797">
        <w:rPr>
          <w:sz w:val="28"/>
          <w:szCs w:val="28"/>
        </w:rPr>
        <w:t xml:space="preserve"> il yolu</w:t>
      </w:r>
      <w:r w:rsidR="00497771">
        <w:rPr>
          <w:sz w:val="28"/>
          <w:szCs w:val="28"/>
        </w:rPr>
        <w:t xml:space="preserve">, </w:t>
      </w:r>
      <w:r w:rsidR="00810F60">
        <w:rPr>
          <w:sz w:val="28"/>
          <w:szCs w:val="28"/>
        </w:rPr>
        <w:t>Yeşilyurt</w:t>
      </w:r>
      <w:r w:rsidR="00497771">
        <w:rPr>
          <w:sz w:val="28"/>
          <w:szCs w:val="28"/>
        </w:rPr>
        <w:t xml:space="preserve"> Mahallesi</w:t>
      </w:r>
      <w:r w:rsidR="007A0F97" w:rsidRPr="007A0F97">
        <w:rPr>
          <w:sz w:val="28"/>
          <w:szCs w:val="28"/>
        </w:rPr>
        <w:t xml:space="preserve"> </w:t>
      </w:r>
      <w:r w:rsidR="00293D74" w:rsidRPr="007A0F97">
        <w:rPr>
          <w:sz w:val="28"/>
          <w:szCs w:val="28"/>
        </w:rPr>
        <w:t xml:space="preserve">sınırları içerisindedir. Mevcut imar planlarının </w:t>
      </w:r>
      <w:r w:rsidR="00810F60">
        <w:rPr>
          <w:sz w:val="28"/>
          <w:szCs w:val="28"/>
        </w:rPr>
        <w:t>G45-A-22-D-1-B</w:t>
      </w:r>
      <w:r w:rsidR="004866F7">
        <w:rPr>
          <w:sz w:val="28"/>
          <w:szCs w:val="28"/>
        </w:rPr>
        <w:t xml:space="preserve"> ve </w:t>
      </w:r>
      <w:r w:rsidR="00810F60">
        <w:rPr>
          <w:sz w:val="28"/>
          <w:szCs w:val="28"/>
        </w:rPr>
        <w:t>G45-A-22-B-2-A</w:t>
      </w:r>
      <w:r w:rsidR="004866F7">
        <w:rPr>
          <w:sz w:val="28"/>
          <w:szCs w:val="28"/>
        </w:rPr>
        <w:t xml:space="preserve"> </w:t>
      </w:r>
      <w:r w:rsidR="00293D74" w:rsidRPr="007A0F97">
        <w:rPr>
          <w:sz w:val="28"/>
          <w:szCs w:val="28"/>
        </w:rPr>
        <w:t xml:space="preserve">paftalarında </w:t>
      </w:r>
      <w:r w:rsidR="000C2CC6">
        <w:rPr>
          <w:sz w:val="28"/>
          <w:szCs w:val="28"/>
        </w:rPr>
        <w:t>4516000-4516400</w:t>
      </w:r>
      <w:r w:rsidR="00293D74" w:rsidRPr="00D1244E">
        <w:rPr>
          <w:sz w:val="28"/>
          <w:szCs w:val="28"/>
        </w:rPr>
        <w:t xml:space="preserve"> dikey ve </w:t>
      </w:r>
      <w:r w:rsidR="000C2CC6">
        <w:rPr>
          <w:sz w:val="28"/>
          <w:szCs w:val="28"/>
        </w:rPr>
        <w:t>378400-378700</w:t>
      </w:r>
      <w:r w:rsidR="00293D74" w:rsidRPr="00BB0A9A">
        <w:rPr>
          <w:color w:val="FF0000"/>
          <w:sz w:val="28"/>
          <w:szCs w:val="28"/>
        </w:rPr>
        <w:t xml:space="preserve"> </w:t>
      </w:r>
      <w:r w:rsidR="00293D74" w:rsidRPr="007A0F97">
        <w:rPr>
          <w:sz w:val="28"/>
          <w:szCs w:val="28"/>
        </w:rPr>
        <w:t xml:space="preserve">yatay koordinatları arasında yer alan planlama alanı mevcut imar planında imar yolları ve </w:t>
      </w:r>
      <w:r w:rsidR="005A79DA" w:rsidRPr="007A0F97">
        <w:rPr>
          <w:sz w:val="28"/>
          <w:szCs w:val="28"/>
        </w:rPr>
        <w:t>çevresindeki yapı adalarından oluşmaktadır.</w:t>
      </w:r>
      <w:r w:rsidR="00293D74" w:rsidRPr="007A0F97">
        <w:rPr>
          <w:sz w:val="28"/>
          <w:szCs w:val="28"/>
        </w:rPr>
        <w:t xml:space="preserve"> </w:t>
      </w:r>
    </w:p>
    <w:p w:rsidR="00E9611E" w:rsidRDefault="00E9611E" w:rsidP="000443F1">
      <w:pPr>
        <w:spacing w:line="360" w:lineRule="auto"/>
        <w:jc w:val="both"/>
        <w:rPr>
          <w:sz w:val="28"/>
          <w:szCs w:val="28"/>
        </w:rPr>
      </w:pPr>
    </w:p>
    <w:p w:rsidR="00E9611E" w:rsidRDefault="00E9611E" w:rsidP="000443F1">
      <w:pPr>
        <w:spacing w:line="360" w:lineRule="auto"/>
        <w:jc w:val="both"/>
        <w:rPr>
          <w:sz w:val="28"/>
          <w:szCs w:val="28"/>
        </w:rPr>
      </w:pPr>
    </w:p>
    <w:p w:rsidR="00C32150" w:rsidRDefault="00C32150" w:rsidP="000443F1">
      <w:pPr>
        <w:spacing w:line="360" w:lineRule="auto"/>
        <w:jc w:val="both"/>
        <w:rPr>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4421285</wp:posOffset>
                </wp:positionH>
                <wp:positionV relativeFrom="paragraph">
                  <wp:posOffset>449332</wp:posOffset>
                </wp:positionV>
                <wp:extent cx="150724" cy="152908"/>
                <wp:effectExtent l="0" t="0" r="20955" b="19050"/>
                <wp:wrapNone/>
                <wp:docPr id="13" name="Oval 13"/>
                <wp:cNvGraphicFramePr/>
                <a:graphic xmlns:a="http://schemas.openxmlformats.org/drawingml/2006/main">
                  <a:graphicData uri="http://schemas.microsoft.com/office/word/2010/wordprocessingShape">
                    <wps:wsp>
                      <wps:cNvSpPr/>
                      <wps:spPr>
                        <a:xfrm>
                          <a:off x="0" y="0"/>
                          <a:ext cx="150724" cy="1529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C1F269B" id="Oval 13" o:spid="_x0000_s1026" style="position:absolute;margin-left:348.15pt;margin-top:35.4pt;width:11.85pt;height: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" filled="f" strokecolor="red" strokeweight="2pt"/>
            </w:pict>
          </mc:Fallback>
        </mc:AlternateContent>
      </w:r>
      <w:r w:rsidR="00781EBE">
        <w:rPr>
          <w:noProof/>
          <w:sz w:val="28"/>
          <w:szCs w:val="28"/>
        </w:rPr>
        <w:drawing>
          <wp:inline distT="0" distB="0" distL="0" distR="0">
            <wp:extent cx="5762625" cy="2392045"/>
            <wp:effectExtent l="0" t="0" r="9525" b="8255"/>
            <wp:docPr id="5" name="Resim 5" descr="P:\HARİTALAR\Türkiye İller Hari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İTALAR\Türkiye İller Haritas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2392045"/>
                    </a:xfrm>
                    <a:prstGeom prst="rect">
                      <a:avLst/>
                    </a:prstGeom>
                    <a:noFill/>
                    <a:ln>
                      <a:noFill/>
                    </a:ln>
                  </pic:spPr>
                </pic:pic>
              </a:graphicData>
            </a:graphic>
          </wp:inline>
        </w:drawing>
      </w:r>
    </w:p>
    <w:p w:rsidR="00C32150" w:rsidRPr="00C32150" w:rsidRDefault="00CC672A" w:rsidP="000443F1">
      <w:pPr>
        <w:spacing w:line="360" w:lineRule="auto"/>
        <w:jc w:val="both"/>
      </w:pPr>
      <w:r>
        <w:t>Şekil 1.</w:t>
      </w:r>
      <w:r w:rsidR="00C32150" w:rsidRPr="00C32150">
        <w:t>Planlama Alanının Ülkesindeki Yeri</w:t>
      </w:r>
    </w:p>
    <w:p w:rsidR="00554B24" w:rsidRDefault="00554B24" w:rsidP="00BF4840">
      <w:pPr>
        <w:ind w:left="-567" w:firstLine="425"/>
        <w:jc w:val="both"/>
        <w:rPr>
          <w:sz w:val="28"/>
          <w:szCs w:val="28"/>
        </w:rPr>
      </w:pPr>
      <w:r w:rsidRPr="00982A56">
        <w:rPr>
          <w:rFonts w:ascii="Arial" w:hAnsi="Arial" w:cs="Arial"/>
          <w:noProof/>
        </w:rPr>
        <w:lastRenderedPageBreak/>
        <mc:AlternateContent>
          <mc:Choice Requires="wps">
            <w:drawing>
              <wp:anchor distT="0" distB="0" distL="114300" distR="114300" simplePos="0" relativeHeight="251659264" behindDoc="0" locked="0" layoutInCell="1" allowOverlap="1" wp14:anchorId="5AE16D54" wp14:editId="152C1293">
                <wp:simplePos x="0" y="0"/>
                <wp:positionH relativeFrom="column">
                  <wp:posOffset>1179829</wp:posOffset>
                </wp:positionH>
                <wp:positionV relativeFrom="paragraph">
                  <wp:posOffset>3029585</wp:posOffset>
                </wp:positionV>
                <wp:extent cx="628142" cy="654857"/>
                <wp:effectExtent l="43815" t="32385" r="44450" b="444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40633">
                          <a:off x="0" y="0"/>
                          <a:ext cx="628142" cy="654857"/>
                        </a:xfrm>
                        <a:prstGeom prst="ellipse">
                          <a:avLst/>
                        </a:prstGeom>
                        <a:solidFill>
                          <a:schemeClr val="lt1">
                            <a:lumMod val="100000"/>
                            <a:lumOff val="0"/>
                            <a:alpha val="2000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1AADC5E" id="Oval 1" o:spid="_x0000_s1026" style="position:absolute;margin-left:92.9pt;margin-top:238.55pt;width:49.45pt;height:51.55pt;rotation:550571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" fillcolor="white [3201]" strokecolor="black [3200]" strokeweight="5pt">
                <v:fill opacity="13107f"/>
                <v:stroke linestyle="thickThin"/>
                <v:shadow color="#868686"/>
              </v:oval>
            </w:pict>
          </mc:Fallback>
        </mc:AlternateContent>
      </w:r>
      <w:r w:rsidR="00E9611E">
        <w:rPr>
          <w:noProof/>
          <w:sz w:val="28"/>
          <w:szCs w:val="28"/>
        </w:rPr>
        <w:drawing>
          <wp:inline distT="0" distB="0" distL="0" distR="0">
            <wp:extent cx="5819775" cy="449698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e_districts.png"/>
                    <pic:cNvPicPr/>
                  </pic:nvPicPr>
                  <pic:blipFill>
                    <a:blip r:embed="rId10">
                      <a:extLst>
                        <a:ext uri="{28A0092B-C50C-407E-A947-70E740481C1C}">
                          <a14:useLocalDpi xmlns:a14="http://schemas.microsoft.com/office/drawing/2010/main" val="0"/>
                        </a:ext>
                      </a:extLst>
                    </a:blip>
                    <a:stretch>
                      <a:fillRect/>
                    </a:stretch>
                  </pic:blipFill>
                  <pic:spPr>
                    <a:xfrm>
                      <a:off x="0" y="0"/>
                      <a:ext cx="5820930" cy="4497874"/>
                    </a:xfrm>
                    <a:prstGeom prst="rect">
                      <a:avLst/>
                    </a:prstGeom>
                  </pic:spPr>
                </pic:pic>
              </a:graphicData>
            </a:graphic>
          </wp:inline>
        </w:drawing>
      </w:r>
    </w:p>
    <w:p w:rsidR="00134792" w:rsidRDefault="00CC672A" w:rsidP="00BF4840">
      <w:pPr>
        <w:jc w:val="both"/>
      </w:pPr>
      <w:r>
        <w:t xml:space="preserve">Şekil 2. </w:t>
      </w:r>
      <w:r w:rsidR="00554B24" w:rsidRPr="00554B24">
        <w:t xml:space="preserve">Planlama </w:t>
      </w:r>
      <w:r w:rsidR="00C32150" w:rsidRPr="00554B24">
        <w:t>Alanının Bölgesindeki Yeri</w:t>
      </w:r>
    </w:p>
    <w:p w:rsidR="00BF4840" w:rsidRPr="003B470B" w:rsidRDefault="00BF4840" w:rsidP="00BF4840">
      <w:pPr>
        <w:jc w:val="both"/>
      </w:pPr>
    </w:p>
    <w:p w:rsidR="003B470B" w:rsidRDefault="009F176A" w:rsidP="00C32150">
      <w:pPr>
        <w:spacing w:line="360" w:lineRule="auto"/>
        <w:jc w:val="both"/>
        <w:rPr>
          <w:b/>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2973817</wp:posOffset>
                </wp:positionH>
                <wp:positionV relativeFrom="paragraph">
                  <wp:posOffset>2241505</wp:posOffset>
                </wp:positionV>
                <wp:extent cx="583383" cy="568074"/>
                <wp:effectExtent l="64770" t="68580" r="72390" b="72390"/>
                <wp:wrapNone/>
                <wp:docPr id="7" name="Dikdörtgen 7"/>
                <wp:cNvGraphicFramePr/>
                <a:graphic xmlns:a="http://schemas.openxmlformats.org/drawingml/2006/main">
                  <a:graphicData uri="http://schemas.microsoft.com/office/word/2010/wordprocessingShape">
                    <wps:wsp>
                      <wps:cNvSpPr/>
                      <wps:spPr>
                        <a:xfrm rot="15550780">
                          <a:off x="0" y="0"/>
                          <a:ext cx="583383" cy="568074"/>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8E56F3" id="Dikdörtgen 7" o:spid="_x0000_s1026" style="position:absolute;margin-left:234.15pt;margin-top:176.5pt;width:45.95pt;height:44.75pt;rotation:-660736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" filled="f" strokecolor="yellow" strokeweight="2pt"/>
            </w:pict>
          </mc:Fallback>
        </mc:AlternateContent>
      </w:r>
      <w:r w:rsidR="00680FE2">
        <w:rPr>
          <w:noProof/>
        </w:rPr>
        <w:drawing>
          <wp:inline distT="0" distB="0" distL="0" distR="0" wp14:anchorId="77FD22C3" wp14:editId="425750BB">
            <wp:extent cx="5457825" cy="3830299"/>
            <wp:effectExtent l="19050" t="19050" r="9525" b="184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74" t="27693" r="7408" b="15886"/>
                    <a:stretch/>
                  </pic:blipFill>
                  <pic:spPr bwMode="auto">
                    <a:xfrm>
                      <a:off x="0" y="0"/>
                      <a:ext cx="5468333" cy="38376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B470B" w:rsidRDefault="00CC672A" w:rsidP="00C32150">
      <w:pPr>
        <w:spacing w:line="360" w:lineRule="auto"/>
        <w:jc w:val="both"/>
      </w:pPr>
      <w:r>
        <w:t xml:space="preserve">Şekil 3. </w:t>
      </w:r>
      <w:r w:rsidR="003B470B" w:rsidRPr="00554B24">
        <w:t xml:space="preserve">Planlama Alanının </w:t>
      </w:r>
      <w:r w:rsidR="003B470B">
        <w:t>Uydu Görüntüsü</w:t>
      </w:r>
    </w:p>
    <w:p w:rsidR="005D54DB" w:rsidRDefault="005F10A7" w:rsidP="005D54DB">
      <w:pPr>
        <w:spacing w:line="360" w:lineRule="auto"/>
        <w:jc w:val="both"/>
        <w:rPr>
          <w:sz w:val="28"/>
          <w:szCs w:val="28"/>
        </w:rPr>
      </w:pPr>
      <w:r>
        <w:rPr>
          <w:sz w:val="28"/>
          <w:szCs w:val="28"/>
        </w:rPr>
        <w:lastRenderedPageBreak/>
        <w:t>Planlama alanı,</w:t>
      </w:r>
      <w:r w:rsidRPr="00B462CA">
        <w:rPr>
          <w:sz w:val="28"/>
          <w:szCs w:val="28"/>
        </w:rPr>
        <w:t xml:space="preserve"> mevcut imar planında imar yolları, </w:t>
      </w:r>
      <w:r>
        <w:rPr>
          <w:sz w:val="28"/>
          <w:szCs w:val="28"/>
        </w:rPr>
        <w:t xml:space="preserve">turizm </w:t>
      </w:r>
      <w:r w:rsidRPr="00B462CA">
        <w:rPr>
          <w:sz w:val="28"/>
          <w:szCs w:val="28"/>
        </w:rPr>
        <w:t>konut alanl</w:t>
      </w:r>
      <w:r>
        <w:rPr>
          <w:sz w:val="28"/>
          <w:szCs w:val="28"/>
        </w:rPr>
        <w:t>arı ve orman alan fonksiyonları çevrelemektedi</w:t>
      </w:r>
      <w:r w:rsidRPr="00B462CA">
        <w:rPr>
          <w:sz w:val="28"/>
          <w:szCs w:val="28"/>
        </w:rPr>
        <w:t>r.</w:t>
      </w:r>
      <w:r w:rsidRPr="00837D44">
        <w:rPr>
          <w:color w:val="FF0000"/>
          <w:sz w:val="28"/>
          <w:szCs w:val="28"/>
        </w:rPr>
        <w:t xml:space="preserve"> </w:t>
      </w:r>
      <w:r>
        <w:rPr>
          <w:sz w:val="28"/>
          <w:szCs w:val="28"/>
        </w:rPr>
        <w:t>Planlama alanının kuzeyde ise dere yatağı sınırlandırmaktadır</w:t>
      </w:r>
      <w:r w:rsidR="005D54DB">
        <w:rPr>
          <w:sz w:val="28"/>
          <w:szCs w:val="28"/>
        </w:rPr>
        <w:t>. (Şekil 4.)</w:t>
      </w:r>
    </w:p>
    <w:p w:rsidR="005D54DB" w:rsidRDefault="005D54DB" w:rsidP="00C32150">
      <w:pPr>
        <w:spacing w:line="360" w:lineRule="auto"/>
        <w:jc w:val="both"/>
      </w:pPr>
    </w:p>
    <w:p w:rsidR="005D54DB" w:rsidRDefault="00B57006" w:rsidP="00C32150">
      <w:pPr>
        <w:spacing w:line="360" w:lineRule="auto"/>
        <w:jc w:val="both"/>
      </w:pPr>
      <w:r>
        <w:rPr>
          <w:noProof/>
        </w:rPr>
        <mc:AlternateContent>
          <mc:Choice Requires="wps">
            <w:drawing>
              <wp:anchor distT="0" distB="0" distL="114300" distR="114300" simplePos="0" relativeHeight="251670528" behindDoc="0" locked="0" layoutInCell="1" allowOverlap="1">
                <wp:simplePos x="0" y="0"/>
                <wp:positionH relativeFrom="column">
                  <wp:posOffset>1576705</wp:posOffset>
                </wp:positionH>
                <wp:positionV relativeFrom="paragraph">
                  <wp:posOffset>1170305</wp:posOffset>
                </wp:positionV>
                <wp:extent cx="3114675" cy="2143125"/>
                <wp:effectExtent l="0" t="0" r="28575" b="28575"/>
                <wp:wrapNone/>
                <wp:docPr id="8" name="Serbest Form 8"/>
                <wp:cNvGraphicFramePr/>
                <a:graphic xmlns:a="http://schemas.openxmlformats.org/drawingml/2006/main">
                  <a:graphicData uri="http://schemas.microsoft.com/office/word/2010/wordprocessingShape">
                    <wps:wsp>
                      <wps:cNvSpPr/>
                      <wps:spPr>
                        <a:xfrm>
                          <a:off x="0" y="0"/>
                          <a:ext cx="3114675" cy="2143125"/>
                        </a:xfrm>
                        <a:custGeom>
                          <a:avLst/>
                          <a:gdLst>
                            <a:gd name="connsiteX0" fmla="*/ 0 w 3114675"/>
                            <a:gd name="connsiteY0" fmla="*/ 219075 h 2143125"/>
                            <a:gd name="connsiteX1" fmla="*/ 647700 w 3114675"/>
                            <a:gd name="connsiteY1" fmla="*/ 952500 h 2143125"/>
                            <a:gd name="connsiteX2" fmla="*/ 1247775 w 3114675"/>
                            <a:gd name="connsiteY2" fmla="*/ 1190625 h 2143125"/>
                            <a:gd name="connsiteX3" fmla="*/ 1514475 w 3114675"/>
                            <a:gd name="connsiteY3" fmla="*/ 1295400 h 2143125"/>
                            <a:gd name="connsiteX4" fmla="*/ 1238250 w 3114675"/>
                            <a:gd name="connsiteY4" fmla="*/ 1866900 h 2143125"/>
                            <a:gd name="connsiteX5" fmla="*/ 1190625 w 3114675"/>
                            <a:gd name="connsiteY5" fmla="*/ 1971675 h 2143125"/>
                            <a:gd name="connsiteX6" fmla="*/ 1495425 w 3114675"/>
                            <a:gd name="connsiteY6" fmla="*/ 2143125 h 2143125"/>
                            <a:gd name="connsiteX7" fmla="*/ 1743075 w 3114675"/>
                            <a:gd name="connsiteY7" fmla="*/ 1619250 h 2143125"/>
                            <a:gd name="connsiteX8" fmla="*/ 2209800 w 3114675"/>
                            <a:gd name="connsiteY8" fmla="*/ 1657350 h 2143125"/>
                            <a:gd name="connsiteX9" fmla="*/ 2495550 w 3114675"/>
                            <a:gd name="connsiteY9" fmla="*/ 1552575 h 2143125"/>
                            <a:gd name="connsiteX10" fmla="*/ 3114675 w 3114675"/>
                            <a:gd name="connsiteY10" fmla="*/ 1047750 h 2143125"/>
                            <a:gd name="connsiteX11" fmla="*/ 2752725 w 3114675"/>
                            <a:gd name="connsiteY11" fmla="*/ 942975 h 2143125"/>
                            <a:gd name="connsiteX12" fmla="*/ 2333625 w 3114675"/>
                            <a:gd name="connsiteY12" fmla="*/ 1285875 h 2143125"/>
                            <a:gd name="connsiteX13" fmla="*/ 2028825 w 3114675"/>
                            <a:gd name="connsiteY13" fmla="*/ 1209675 h 2143125"/>
                            <a:gd name="connsiteX14" fmla="*/ 1714500 w 3114675"/>
                            <a:gd name="connsiteY14" fmla="*/ 1009650 h 2143125"/>
                            <a:gd name="connsiteX15" fmla="*/ 1019175 w 3114675"/>
                            <a:gd name="connsiteY15" fmla="*/ 762000 h 2143125"/>
                            <a:gd name="connsiteX16" fmla="*/ 885825 w 3114675"/>
                            <a:gd name="connsiteY16" fmla="*/ 666750 h 2143125"/>
                            <a:gd name="connsiteX17" fmla="*/ 257175 w 3114675"/>
                            <a:gd name="connsiteY17" fmla="*/ 0 h 2143125"/>
                            <a:gd name="connsiteX18" fmla="*/ 0 w 3114675"/>
                            <a:gd name="connsiteY18" fmla="*/ 219075 h 214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14675" h="2143125">
                              <a:moveTo>
                                <a:pt x="0" y="219075"/>
                              </a:moveTo>
                              <a:lnTo>
                                <a:pt x="647700" y="952500"/>
                              </a:lnTo>
                              <a:lnTo>
                                <a:pt x="1247775" y="1190625"/>
                              </a:lnTo>
                              <a:lnTo>
                                <a:pt x="1514475" y="1295400"/>
                              </a:lnTo>
                              <a:lnTo>
                                <a:pt x="1238250" y="1866900"/>
                              </a:lnTo>
                              <a:lnTo>
                                <a:pt x="1190625" y="1971675"/>
                              </a:lnTo>
                              <a:lnTo>
                                <a:pt x="1495425" y="2143125"/>
                              </a:lnTo>
                              <a:lnTo>
                                <a:pt x="1743075" y="1619250"/>
                              </a:lnTo>
                              <a:lnTo>
                                <a:pt x="2209800" y="1657350"/>
                              </a:lnTo>
                              <a:lnTo>
                                <a:pt x="2495550" y="1552575"/>
                              </a:lnTo>
                              <a:lnTo>
                                <a:pt x="3114675" y="1047750"/>
                              </a:lnTo>
                              <a:lnTo>
                                <a:pt x="2752725" y="942975"/>
                              </a:lnTo>
                              <a:lnTo>
                                <a:pt x="2333625" y="1285875"/>
                              </a:lnTo>
                              <a:lnTo>
                                <a:pt x="2028825" y="1209675"/>
                              </a:lnTo>
                              <a:lnTo>
                                <a:pt x="1714500" y="1009650"/>
                              </a:lnTo>
                              <a:lnTo>
                                <a:pt x="1019175" y="762000"/>
                              </a:lnTo>
                              <a:lnTo>
                                <a:pt x="885825" y="666750"/>
                              </a:lnTo>
                              <a:lnTo>
                                <a:pt x="257175" y="0"/>
                              </a:lnTo>
                              <a:lnTo>
                                <a:pt x="0" y="219075"/>
                              </a:lnTo>
                              <a:close/>
                            </a:path>
                          </a:pathLst>
                        </a:custGeom>
                        <a:noFill/>
                        <a:ln w="19050">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DCE4FBF" id="Serbest Form 8" o:spid="_x0000_s1026" style="position:absolute;margin-left:124.15pt;margin-top:92.15pt;width:245.25pt;height:168.7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114675,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" path="m,219075l647700,952500r600075,238125l1514475,1295400r-276225,571500l1190625,1971675r304800,171450l1743075,1619250r466725,38100l2495550,1552575r619125,-504825l2752725,942975r-419100,342900l2028825,1209675,1714500,1009650,1019175,762000,885825,666750,257175,,,219075xe" filled="f" strokecolor="#0070c0" strokeweight="1.5pt">
                <v:stroke dashstyle="longDash"/>
                <v:path arrowok="t" o:connecttype="custom" o:connectlocs="0,219075;647700,952500;1247775,1190625;1514475,1295400;1238250,1866900;1190625,1971675;1495425,2143125;1743075,1619250;2209800,1657350;2495550,1552575;3114675,1047750;2752725,942975;2333625,1285875;2028825,1209675;1714500,1009650;1019175,762000;885825,666750;257175,0;0,219075" o:connectangles="0,0,0,0,0,0,0,0,0,0,0,0,0,0,0,0,0,0,0"/>
              </v:shape>
            </w:pict>
          </mc:Fallback>
        </mc:AlternateContent>
      </w:r>
      <w:r w:rsidR="005D54DB">
        <w:rPr>
          <w:noProof/>
        </w:rPr>
        <w:drawing>
          <wp:inline distT="0" distB="0" distL="0" distR="0" wp14:anchorId="26160D22" wp14:editId="572A9AD2">
            <wp:extent cx="5734050" cy="4336676"/>
            <wp:effectExtent l="19050" t="19050" r="19050" b="260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07" t="27281" r="16666" b="16919"/>
                    <a:stretch/>
                  </pic:blipFill>
                  <pic:spPr bwMode="auto">
                    <a:xfrm>
                      <a:off x="0" y="0"/>
                      <a:ext cx="5747712" cy="434700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D54DB" w:rsidRPr="0087130D" w:rsidRDefault="005D54DB" w:rsidP="005D54DB">
      <w:pPr>
        <w:jc w:val="both"/>
      </w:pPr>
      <w:r>
        <w:t xml:space="preserve">Şekil 4. </w:t>
      </w:r>
      <w:r w:rsidRPr="0060758E">
        <w:t>Planlama Alanı</w:t>
      </w:r>
      <w:r>
        <w:t xml:space="preserve"> Mevcut İmar Durumu</w:t>
      </w:r>
    </w:p>
    <w:p w:rsidR="005D54DB" w:rsidRDefault="005D54DB" w:rsidP="005D54DB">
      <w:pPr>
        <w:spacing w:line="360" w:lineRule="auto"/>
        <w:jc w:val="both"/>
      </w:pPr>
    </w:p>
    <w:p w:rsidR="00C32150" w:rsidRDefault="00C32150" w:rsidP="00C32150">
      <w:pPr>
        <w:spacing w:line="360" w:lineRule="auto"/>
        <w:jc w:val="both"/>
        <w:rPr>
          <w:b/>
          <w:sz w:val="28"/>
          <w:szCs w:val="28"/>
        </w:rPr>
      </w:pPr>
      <w:r>
        <w:rPr>
          <w:b/>
          <w:sz w:val="28"/>
          <w:szCs w:val="28"/>
        </w:rPr>
        <w:t xml:space="preserve">KONU: </w:t>
      </w:r>
    </w:p>
    <w:p w:rsidR="00BF0D3F" w:rsidRPr="001F0815" w:rsidRDefault="00B57006" w:rsidP="00BF0D3F">
      <w:pPr>
        <w:spacing w:line="360" w:lineRule="auto"/>
        <w:jc w:val="both"/>
        <w:rPr>
          <w:sz w:val="28"/>
          <w:szCs w:val="28"/>
        </w:rPr>
      </w:pPr>
      <w:r>
        <w:rPr>
          <w:sz w:val="28"/>
          <w:szCs w:val="28"/>
        </w:rPr>
        <w:t xml:space="preserve">Plan değişikliğine konu alan </w:t>
      </w:r>
      <w:r w:rsidR="00BF0D3F">
        <w:rPr>
          <w:sz w:val="28"/>
          <w:szCs w:val="28"/>
        </w:rPr>
        <w:t xml:space="preserve">içinde </w:t>
      </w:r>
      <w:r w:rsidR="00BF0D3F" w:rsidRPr="001F0815">
        <w:rPr>
          <w:sz w:val="28"/>
          <w:szCs w:val="28"/>
        </w:rPr>
        <w:t xml:space="preserve">yer alan imar </w:t>
      </w:r>
      <w:r>
        <w:rPr>
          <w:sz w:val="28"/>
          <w:szCs w:val="28"/>
        </w:rPr>
        <w:t>yollarının</w:t>
      </w:r>
      <w:r w:rsidR="00BF0D3F" w:rsidRPr="001F0815">
        <w:rPr>
          <w:sz w:val="28"/>
          <w:szCs w:val="28"/>
        </w:rPr>
        <w:t xml:space="preserve"> </w:t>
      </w:r>
      <w:r>
        <w:rPr>
          <w:sz w:val="28"/>
          <w:szCs w:val="28"/>
        </w:rPr>
        <w:t>gerek mülkiyet gerekse trafik sirkülasyonu dikkate alınarak güzergâhının</w:t>
      </w:r>
      <w:r w:rsidR="00BF0D3F" w:rsidRPr="001F0815">
        <w:rPr>
          <w:sz w:val="28"/>
          <w:szCs w:val="28"/>
        </w:rPr>
        <w:t xml:space="preserve"> yeniden düzenlenmesi</w:t>
      </w:r>
      <w:r w:rsidR="00BF0D3F">
        <w:rPr>
          <w:sz w:val="28"/>
          <w:szCs w:val="28"/>
        </w:rPr>
        <w:t xml:space="preserve"> ve</w:t>
      </w:r>
      <w:r w:rsidR="00F9350D">
        <w:rPr>
          <w:sz w:val="28"/>
          <w:szCs w:val="28"/>
        </w:rPr>
        <w:t xml:space="preserve"> bununla birlikte imar yolu ada</w:t>
      </w:r>
      <w:r w:rsidR="00BF0D3F" w:rsidRPr="001F0815">
        <w:rPr>
          <w:sz w:val="28"/>
          <w:szCs w:val="28"/>
        </w:rPr>
        <w:t xml:space="preserve"> hattına göre çevre imar adalarının fiziksel büyüklüklerinin yeniden düzenlenmesi hazırlanan imar planı değişiklik teklifinin konusudur. </w:t>
      </w:r>
    </w:p>
    <w:p w:rsidR="008D4267" w:rsidRDefault="008D4267" w:rsidP="000443F1">
      <w:pPr>
        <w:spacing w:line="360" w:lineRule="auto"/>
        <w:rPr>
          <w:b/>
          <w:sz w:val="28"/>
          <w:szCs w:val="28"/>
        </w:rPr>
      </w:pPr>
    </w:p>
    <w:p w:rsidR="000F508C" w:rsidRDefault="000F508C" w:rsidP="000443F1">
      <w:pPr>
        <w:spacing w:line="360" w:lineRule="auto"/>
        <w:rPr>
          <w:b/>
          <w:sz w:val="28"/>
          <w:szCs w:val="28"/>
        </w:rPr>
      </w:pPr>
    </w:p>
    <w:p w:rsidR="000F508C" w:rsidRDefault="000F508C" w:rsidP="000443F1">
      <w:pPr>
        <w:spacing w:line="360" w:lineRule="auto"/>
        <w:rPr>
          <w:b/>
          <w:sz w:val="28"/>
          <w:szCs w:val="28"/>
        </w:rPr>
      </w:pPr>
    </w:p>
    <w:p w:rsidR="000F508C" w:rsidRDefault="000F508C" w:rsidP="000443F1">
      <w:pPr>
        <w:spacing w:line="360" w:lineRule="auto"/>
        <w:rPr>
          <w:b/>
          <w:sz w:val="28"/>
          <w:szCs w:val="28"/>
        </w:rPr>
      </w:pPr>
    </w:p>
    <w:p w:rsidR="000443F1" w:rsidRDefault="000443F1" w:rsidP="000443F1">
      <w:pPr>
        <w:spacing w:line="360" w:lineRule="auto"/>
        <w:rPr>
          <w:b/>
          <w:sz w:val="28"/>
          <w:szCs w:val="28"/>
        </w:rPr>
      </w:pPr>
      <w:r>
        <w:rPr>
          <w:b/>
          <w:sz w:val="28"/>
          <w:szCs w:val="28"/>
        </w:rPr>
        <w:lastRenderedPageBreak/>
        <w:t>PLAN KARARLARI:</w:t>
      </w:r>
    </w:p>
    <w:p w:rsidR="00E41E08" w:rsidRDefault="00E41E08" w:rsidP="00E41E08">
      <w:pPr>
        <w:spacing w:line="360" w:lineRule="auto"/>
        <w:jc w:val="both"/>
        <w:rPr>
          <w:sz w:val="28"/>
          <w:szCs w:val="28"/>
        </w:rPr>
      </w:pPr>
      <w:r w:rsidRPr="00FF6575">
        <w:rPr>
          <w:sz w:val="28"/>
          <w:szCs w:val="28"/>
        </w:rPr>
        <w:t xml:space="preserve">İmar planı değişiklikleri mevcut planın yetersiz kaldığı durumlarda arazi kullanışlarının büyüklüğünde, konumunda, yoğunluğunda veya ulaşım sisteminde, imar planı ana kararlarını bozmayacak biçimde farklılıklar getiren ve öncelikli hedefi kamu yararı olan planlardır. </w:t>
      </w:r>
    </w:p>
    <w:p w:rsidR="00E93C41" w:rsidRPr="00FF6575" w:rsidRDefault="00E93C41" w:rsidP="00E41E08">
      <w:pPr>
        <w:spacing w:line="360" w:lineRule="auto"/>
        <w:jc w:val="both"/>
        <w:rPr>
          <w:sz w:val="28"/>
          <w:szCs w:val="28"/>
        </w:rPr>
      </w:pPr>
    </w:p>
    <w:p w:rsidR="00FA4A04" w:rsidRDefault="00BD41D0" w:rsidP="00FA4A04">
      <w:pPr>
        <w:spacing w:line="360" w:lineRule="auto"/>
        <w:jc w:val="both"/>
        <w:rPr>
          <w:color w:val="000000" w:themeColor="text1"/>
          <w:sz w:val="28"/>
          <w:szCs w:val="28"/>
        </w:rPr>
      </w:pPr>
      <w:r>
        <w:rPr>
          <w:color w:val="000000" w:themeColor="text1"/>
          <w:sz w:val="28"/>
          <w:szCs w:val="28"/>
        </w:rPr>
        <w:t xml:space="preserve">Planlama alanı içerisinde araç ve yaya trafiği </w:t>
      </w:r>
      <w:r w:rsidR="00FA4A04" w:rsidRPr="00573B97">
        <w:rPr>
          <w:color w:val="000000" w:themeColor="text1"/>
          <w:sz w:val="28"/>
          <w:szCs w:val="28"/>
        </w:rPr>
        <w:t>mevcut kapasite</w:t>
      </w:r>
      <w:r>
        <w:rPr>
          <w:color w:val="000000" w:themeColor="text1"/>
          <w:sz w:val="28"/>
          <w:szCs w:val="28"/>
        </w:rPr>
        <w:t>si</w:t>
      </w:r>
      <w:r w:rsidR="00FA4A04" w:rsidRPr="00573B97">
        <w:rPr>
          <w:color w:val="000000" w:themeColor="text1"/>
          <w:sz w:val="28"/>
          <w:szCs w:val="28"/>
        </w:rPr>
        <w:t xml:space="preserve"> günümüz trafik sirkülasyonuna cevap veremez hale gelmiştir. </w:t>
      </w:r>
      <w:r>
        <w:rPr>
          <w:color w:val="000000" w:themeColor="text1"/>
          <w:sz w:val="28"/>
          <w:szCs w:val="28"/>
        </w:rPr>
        <w:t xml:space="preserve">Bundan dolayı, bahse konu alanda yol güzergâhının gerek mülkiyet gerekse trafik </w:t>
      </w:r>
      <w:proofErr w:type="gramStart"/>
      <w:r>
        <w:rPr>
          <w:color w:val="000000" w:themeColor="text1"/>
          <w:sz w:val="28"/>
          <w:szCs w:val="28"/>
        </w:rPr>
        <w:t>sirkülasyonu</w:t>
      </w:r>
      <w:proofErr w:type="gramEnd"/>
      <w:r>
        <w:rPr>
          <w:color w:val="000000" w:themeColor="text1"/>
          <w:sz w:val="28"/>
          <w:szCs w:val="28"/>
        </w:rPr>
        <w:t xml:space="preserve"> dikkate alınarak, 10 m’lik imar yolunun yol güzergâhının 12 m’lik yol ile bağlanması ve değişen güzergâhta kalan 10 m’lik imar yolunun 5 m’ye indirgenmesi öngörülmüştür. Bununla birlikte değişen imar yolu güzergâhının</w:t>
      </w:r>
      <w:r w:rsidR="0084459F">
        <w:rPr>
          <w:color w:val="000000" w:themeColor="text1"/>
          <w:sz w:val="28"/>
          <w:szCs w:val="28"/>
        </w:rPr>
        <w:t xml:space="preserve"> ada hattına göre çevre imar adalarının mevcut yapılaşma koşulları değiştirilmeksizin fiziksel büyüklükleri yeniden düzenlenmiştir.</w:t>
      </w:r>
      <w:r>
        <w:rPr>
          <w:color w:val="000000" w:themeColor="text1"/>
          <w:sz w:val="28"/>
          <w:szCs w:val="28"/>
        </w:rPr>
        <w:t xml:space="preserve"> </w:t>
      </w:r>
    </w:p>
    <w:p w:rsidR="008E1DEA" w:rsidRPr="00573B97" w:rsidRDefault="008E1DEA" w:rsidP="00FA4A04">
      <w:pPr>
        <w:spacing w:line="360" w:lineRule="auto"/>
        <w:jc w:val="both"/>
        <w:rPr>
          <w:color w:val="000000" w:themeColor="text1"/>
          <w:sz w:val="28"/>
          <w:szCs w:val="28"/>
        </w:rPr>
      </w:pPr>
    </w:p>
    <w:p w:rsidR="006F09DC" w:rsidRDefault="008E1DEA" w:rsidP="000443F1">
      <w:pPr>
        <w:spacing w:line="360" w:lineRule="auto"/>
        <w:jc w:val="both"/>
        <w:rPr>
          <w:sz w:val="28"/>
          <w:szCs w:val="28"/>
        </w:rPr>
      </w:pPr>
      <w:r>
        <w:rPr>
          <w:noProof/>
        </w:rPr>
        <w:drawing>
          <wp:inline distT="0" distB="0" distL="0" distR="0" wp14:anchorId="305C6BA2" wp14:editId="364632AF">
            <wp:extent cx="5724525" cy="3899504"/>
            <wp:effectExtent l="19050" t="19050" r="9525" b="254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36" t="18393" r="3273" b="20226"/>
                    <a:stretch/>
                  </pic:blipFill>
                  <pic:spPr bwMode="auto">
                    <a:xfrm>
                      <a:off x="0" y="0"/>
                      <a:ext cx="5743214" cy="39122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8E1DEA" w:rsidRPr="0087130D" w:rsidRDefault="008E1DEA" w:rsidP="008E1DEA">
      <w:pPr>
        <w:jc w:val="both"/>
      </w:pPr>
      <w:r>
        <w:t xml:space="preserve">Şekil 5. </w:t>
      </w:r>
      <w:r w:rsidRPr="0060758E">
        <w:t>Planlama Alanı</w:t>
      </w:r>
      <w:r>
        <w:t xml:space="preserve"> Öneri Durumu</w:t>
      </w:r>
    </w:p>
    <w:p w:rsidR="00BD4EF2" w:rsidRDefault="00BD4EF2" w:rsidP="00692BB3">
      <w:pPr>
        <w:spacing w:line="360" w:lineRule="auto"/>
        <w:jc w:val="both"/>
        <w:rPr>
          <w:sz w:val="28"/>
          <w:szCs w:val="28"/>
        </w:rPr>
      </w:pPr>
    </w:p>
    <w:p w:rsidR="00E93C41" w:rsidRPr="00616B95" w:rsidRDefault="00E93C41" w:rsidP="00E93C41">
      <w:pPr>
        <w:spacing w:line="360" w:lineRule="auto"/>
        <w:jc w:val="both"/>
        <w:rPr>
          <w:sz w:val="28"/>
          <w:szCs w:val="28"/>
        </w:rPr>
      </w:pPr>
      <w:r w:rsidRPr="00616B95">
        <w:rPr>
          <w:sz w:val="28"/>
          <w:szCs w:val="28"/>
        </w:rPr>
        <w:lastRenderedPageBreak/>
        <w:t xml:space="preserve">Bu imar planı değişikliği </w:t>
      </w:r>
      <w:r w:rsidR="00D666EE" w:rsidRPr="00616B95">
        <w:rPr>
          <w:sz w:val="28"/>
          <w:szCs w:val="28"/>
        </w:rPr>
        <w:t>Mekânsal</w:t>
      </w:r>
      <w:r w:rsidRPr="00616B95">
        <w:rPr>
          <w:sz w:val="28"/>
          <w:szCs w:val="28"/>
        </w:rPr>
        <w:t xml:space="preserve"> Planlar Yapım Yönetmeliği’ne uygun </w:t>
      </w:r>
      <w:r w:rsidR="00D666EE">
        <w:rPr>
          <w:sz w:val="28"/>
          <w:szCs w:val="28"/>
        </w:rPr>
        <w:t>olarak planlanmıştır</w:t>
      </w:r>
      <w:r w:rsidRPr="00616B95">
        <w:rPr>
          <w:sz w:val="28"/>
          <w:szCs w:val="28"/>
        </w:rPr>
        <w:t xml:space="preserve">. İmar planı ile birlikte onanan, plan notları ve yapılaşma hükümleri, imar planındaki kayıt, lejand ve şekillerin uygulanmasını açıklamak üzere yazılmış olup; Planlı Alanlar İmar Yönetmeliğinden önce tatbik edilmesi gereken genel düzenleyici işlem niteliğindedir. Planlı Alanlar İmar Yönetmelik hükümleri ancak imar planında, plan notları ve yapılaşma hükümlerinde, yapılaşma ile ilgili kuralların yokluğu ve eksikliği halinde uygulanır. Dolayısıyla bu imar planı değişikliğinde belirtilmeyen hususlarda öncelikli olarak </w:t>
      </w:r>
      <w:r w:rsidR="0084459F">
        <w:rPr>
          <w:sz w:val="28"/>
          <w:szCs w:val="28"/>
        </w:rPr>
        <w:t>İkizdere</w:t>
      </w:r>
      <w:r w:rsidRPr="00616B95">
        <w:rPr>
          <w:sz w:val="28"/>
          <w:szCs w:val="28"/>
        </w:rPr>
        <w:t xml:space="preserve"> Belediyesi imar planı hükümleri ve daha sonra Planlı Alanlar İmar Yönetmeliği hükümleri geçerli olacaktır.</w:t>
      </w:r>
    </w:p>
    <w:p w:rsidR="00E93C41" w:rsidRPr="00281624" w:rsidRDefault="00E93C41" w:rsidP="00E93C41"/>
    <w:p w:rsidR="00452AB1" w:rsidRPr="00452AB1" w:rsidRDefault="00452AB1" w:rsidP="00692BB3">
      <w:pPr>
        <w:spacing w:line="360" w:lineRule="auto"/>
        <w:jc w:val="both"/>
        <w:rPr>
          <w:sz w:val="26"/>
          <w:szCs w:val="26"/>
        </w:rPr>
      </w:pPr>
    </w:p>
    <w:p w:rsidR="00FC6323" w:rsidRPr="000443F1" w:rsidRDefault="00FC6323" w:rsidP="000443F1"/>
    <w:sectPr w:rsidR="00FC6323" w:rsidRPr="000443F1" w:rsidSect="00F02230">
      <w:headerReference w:type="even" r:id="rId14"/>
      <w:headerReference w:type="default" r:id="rId15"/>
      <w:footerReference w:type="default" r:id="rId16"/>
      <w:pgSz w:w="11906" w:h="16838"/>
      <w:pgMar w:top="1244" w:right="1417" w:bottom="709" w:left="1417" w:header="284" w:footer="670" w:gutter="0"/>
      <w:pgBorders>
        <w:top w:val="single" w:sz="24" w:space="14" w:color="auto"/>
        <w:left w:val="single" w:sz="24" w:space="30" w:color="auto"/>
        <w:bottom w:val="single" w:sz="24" w:space="0" w:color="auto"/>
        <w:right w:val="single" w:sz="24" w:space="3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205" w:rsidRDefault="00D81205" w:rsidP="007D4BDF">
      <w:r>
        <w:separator/>
      </w:r>
    </w:p>
  </w:endnote>
  <w:endnote w:type="continuationSeparator" w:id="0">
    <w:p w:rsidR="00D81205" w:rsidRDefault="00D81205" w:rsidP="007D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81" w:rsidRDefault="00784D81" w:rsidP="00C953AB">
    <w:pPr>
      <w:pStyle w:val="Altbilgi"/>
      <w:ind w:left="-426"/>
      <w:jc w:val="center"/>
      <w:rPr>
        <w:color w:val="7F7F7F" w:themeColor="text1" w:themeTint="80"/>
        <w:sz w:val="18"/>
        <w:szCs w:val="18"/>
      </w:rPr>
    </w:pPr>
  </w:p>
  <w:p w:rsidR="00784D81" w:rsidRPr="000D0C33" w:rsidRDefault="00784D81" w:rsidP="00576E99">
    <w:pPr>
      <w:pStyle w:val="Altbilgi"/>
      <w:tabs>
        <w:tab w:val="clear" w:pos="4536"/>
        <w:tab w:val="clear" w:pos="9072"/>
      </w:tabs>
      <w:ind w:left="-567" w:right="-567"/>
      <w:jc w:val="center"/>
      <w:rPr>
        <w:color w:val="7F7F7F" w:themeColor="text1" w:themeTint="80"/>
        <w:sz w:val="18"/>
        <w:szCs w:val="18"/>
      </w:rPr>
    </w:pPr>
    <w:proofErr w:type="spellStart"/>
    <w:r>
      <w:rPr>
        <w:color w:val="7F7F7F" w:themeColor="text1" w:themeTint="80"/>
        <w:sz w:val="18"/>
        <w:szCs w:val="18"/>
      </w:rPr>
      <w:t>Eminettin</w:t>
    </w:r>
    <w:proofErr w:type="spellEnd"/>
    <w:r>
      <w:rPr>
        <w:color w:val="7F7F7F" w:themeColor="text1" w:themeTint="80"/>
        <w:sz w:val="18"/>
        <w:szCs w:val="18"/>
      </w:rPr>
      <w:t xml:space="preserve"> Mah. Menderes Bulvarı No:170/172</w:t>
    </w:r>
    <w:r w:rsidRPr="000D0C33">
      <w:rPr>
        <w:color w:val="7F7F7F" w:themeColor="text1" w:themeTint="80"/>
        <w:sz w:val="18"/>
        <w:szCs w:val="18"/>
      </w:rPr>
      <w:t xml:space="preserve"> Yavuz Plaza Kat:7 No:604 Merkez / </w:t>
    </w:r>
    <w:proofErr w:type="spellStart"/>
    <w:r w:rsidRPr="000D0C33">
      <w:rPr>
        <w:color w:val="7F7F7F" w:themeColor="text1" w:themeTint="80"/>
        <w:sz w:val="18"/>
        <w:szCs w:val="18"/>
      </w:rPr>
      <w:t>RİZETel</w:t>
    </w:r>
    <w:proofErr w:type="spellEnd"/>
    <w:r w:rsidRPr="000D0C33">
      <w:rPr>
        <w:color w:val="7F7F7F" w:themeColor="text1" w:themeTint="80"/>
        <w:sz w:val="18"/>
        <w:szCs w:val="18"/>
      </w:rPr>
      <w:t>: 0 (464) 214 3599Faks: 0 (464) 2145277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205" w:rsidRDefault="00D81205" w:rsidP="007D4BDF">
      <w:r>
        <w:separator/>
      </w:r>
    </w:p>
  </w:footnote>
  <w:footnote w:type="continuationSeparator" w:id="0">
    <w:p w:rsidR="00D81205" w:rsidRDefault="00D81205" w:rsidP="007D4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81" w:rsidRDefault="00784D81">
    <w:pPr>
      <w:pStyle w:val="stbilgi"/>
    </w:pPr>
    <w:r>
      <w:rPr>
        <w:noProof/>
        <w:lang w:eastAsia="tr-TR"/>
      </w:rPr>
      <w:drawing>
        <wp:inline distT="0" distB="0" distL="0" distR="0">
          <wp:extent cx="5762625" cy="790575"/>
          <wp:effectExtent l="0" t="0" r="9525" b="9525"/>
          <wp:docPr id="3" name="Resim 3" descr="C:\Users\Hüseyin DERMAN\Desktop\geliş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seyin DERMAN\Desktop\gelişi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81" w:rsidRDefault="00784D81" w:rsidP="00847679">
    <w:pPr>
      <w:pStyle w:val="stbilgi"/>
      <w:jc w:val="right"/>
    </w:pPr>
    <w:r>
      <w:rPr>
        <w:noProof/>
        <w:lang w:eastAsia="tr-TR"/>
      </w:rPr>
      <w:drawing>
        <wp:anchor distT="0" distB="0" distL="114300" distR="114300" simplePos="0" relativeHeight="251658240" behindDoc="0" locked="0" layoutInCell="1" allowOverlap="1">
          <wp:simplePos x="0" y="0"/>
          <wp:positionH relativeFrom="column">
            <wp:posOffset>-414020</wp:posOffset>
          </wp:positionH>
          <wp:positionV relativeFrom="paragraph">
            <wp:posOffset>635</wp:posOffset>
          </wp:positionV>
          <wp:extent cx="3567430" cy="489585"/>
          <wp:effectExtent l="0" t="0" r="0" b="5715"/>
          <wp:wrapSquare wrapText="bothSides"/>
          <wp:docPr id="4" name="Resim 4" descr="C:\Users\Hüseyin DERMAN\Desktop\gelisim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üseyin DERMAN\Desktop\gelisimante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7430" cy="4895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839"/>
    <w:multiLevelType w:val="hybridMultilevel"/>
    <w:tmpl w:val="4DB69492"/>
    <w:lvl w:ilvl="0" w:tplc="5CFEE1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DF"/>
    <w:rsid w:val="00011797"/>
    <w:rsid w:val="000443F1"/>
    <w:rsid w:val="000976B3"/>
    <w:rsid w:val="000A725D"/>
    <w:rsid w:val="000C195D"/>
    <w:rsid w:val="000C2CC6"/>
    <w:rsid w:val="000D0C33"/>
    <w:rsid w:val="000F508C"/>
    <w:rsid w:val="00122FC6"/>
    <w:rsid w:val="00134792"/>
    <w:rsid w:val="001B1741"/>
    <w:rsid w:val="001C269D"/>
    <w:rsid w:val="001D47DC"/>
    <w:rsid w:val="00205CF2"/>
    <w:rsid w:val="00206D5C"/>
    <w:rsid w:val="0022477D"/>
    <w:rsid w:val="002262A6"/>
    <w:rsid w:val="00231126"/>
    <w:rsid w:val="00255027"/>
    <w:rsid w:val="00264F5E"/>
    <w:rsid w:val="002933BD"/>
    <w:rsid w:val="00293D74"/>
    <w:rsid w:val="002F0723"/>
    <w:rsid w:val="002F46B1"/>
    <w:rsid w:val="00352A82"/>
    <w:rsid w:val="003533C5"/>
    <w:rsid w:val="003B470B"/>
    <w:rsid w:val="003C5C26"/>
    <w:rsid w:val="003D137D"/>
    <w:rsid w:val="00430183"/>
    <w:rsid w:val="00437109"/>
    <w:rsid w:val="00442A07"/>
    <w:rsid w:val="00452AB1"/>
    <w:rsid w:val="00464801"/>
    <w:rsid w:val="004866F7"/>
    <w:rsid w:val="00496BE2"/>
    <w:rsid w:val="00497771"/>
    <w:rsid w:val="004A309D"/>
    <w:rsid w:val="004D0778"/>
    <w:rsid w:val="004F596E"/>
    <w:rsid w:val="005167B2"/>
    <w:rsid w:val="00546143"/>
    <w:rsid w:val="00554B24"/>
    <w:rsid w:val="00562CA0"/>
    <w:rsid w:val="00576E99"/>
    <w:rsid w:val="00581D31"/>
    <w:rsid w:val="005A79DA"/>
    <w:rsid w:val="005D54DB"/>
    <w:rsid w:val="005D6262"/>
    <w:rsid w:val="005F10A7"/>
    <w:rsid w:val="00614C88"/>
    <w:rsid w:val="006561F2"/>
    <w:rsid w:val="00680FE2"/>
    <w:rsid w:val="00692BB3"/>
    <w:rsid w:val="006E021C"/>
    <w:rsid w:val="006F09DC"/>
    <w:rsid w:val="00701B5C"/>
    <w:rsid w:val="00721C19"/>
    <w:rsid w:val="007466F6"/>
    <w:rsid w:val="007534C8"/>
    <w:rsid w:val="00753776"/>
    <w:rsid w:val="00766D45"/>
    <w:rsid w:val="00777F72"/>
    <w:rsid w:val="007810BA"/>
    <w:rsid w:val="00781EBE"/>
    <w:rsid w:val="00784D81"/>
    <w:rsid w:val="00785A7D"/>
    <w:rsid w:val="00797EA0"/>
    <w:rsid w:val="007A0F97"/>
    <w:rsid w:val="007A4D66"/>
    <w:rsid w:val="007A69D5"/>
    <w:rsid w:val="007D4BDF"/>
    <w:rsid w:val="007F0646"/>
    <w:rsid w:val="007F09A4"/>
    <w:rsid w:val="007F470B"/>
    <w:rsid w:val="00800C38"/>
    <w:rsid w:val="00802525"/>
    <w:rsid w:val="00804D61"/>
    <w:rsid w:val="008100B0"/>
    <w:rsid w:val="00810F60"/>
    <w:rsid w:val="0082125E"/>
    <w:rsid w:val="0082166B"/>
    <w:rsid w:val="008225F7"/>
    <w:rsid w:val="0084459F"/>
    <w:rsid w:val="00847679"/>
    <w:rsid w:val="008659F6"/>
    <w:rsid w:val="008716F7"/>
    <w:rsid w:val="008803C3"/>
    <w:rsid w:val="008A0512"/>
    <w:rsid w:val="008B08C9"/>
    <w:rsid w:val="008B3B31"/>
    <w:rsid w:val="008D4267"/>
    <w:rsid w:val="008D7270"/>
    <w:rsid w:val="008E1DEA"/>
    <w:rsid w:val="00913796"/>
    <w:rsid w:val="00933522"/>
    <w:rsid w:val="00950AD5"/>
    <w:rsid w:val="009551BC"/>
    <w:rsid w:val="009B36E3"/>
    <w:rsid w:val="009F176A"/>
    <w:rsid w:val="00A16FA2"/>
    <w:rsid w:val="00A451D3"/>
    <w:rsid w:val="00AB4EC7"/>
    <w:rsid w:val="00AB64A6"/>
    <w:rsid w:val="00AE5D63"/>
    <w:rsid w:val="00AF0150"/>
    <w:rsid w:val="00B25402"/>
    <w:rsid w:val="00B416A5"/>
    <w:rsid w:val="00B57006"/>
    <w:rsid w:val="00B70F0A"/>
    <w:rsid w:val="00BA4995"/>
    <w:rsid w:val="00BB0A9A"/>
    <w:rsid w:val="00BC4E69"/>
    <w:rsid w:val="00BD41D0"/>
    <w:rsid w:val="00BD4EF2"/>
    <w:rsid w:val="00BF0D3F"/>
    <w:rsid w:val="00BF4840"/>
    <w:rsid w:val="00C02813"/>
    <w:rsid w:val="00C123BE"/>
    <w:rsid w:val="00C22539"/>
    <w:rsid w:val="00C25FAA"/>
    <w:rsid w:val="00C32150"/>
    <w:rsid w:val="00C953AB"/>
    <w:rsid w:val="00C95B06"/>
    <w:rsid w:val="00CA05E0"/>
    <w:rsid w:val="00CC672A"/>
    <w:rsid w:val="00D06FA4"/>
    <w:rsid w:val="00D1244E"/>
    <w:rsid w:val="00D149B8"/>
    <w:rsid w:val="00D34F26"/>
    <w:rsid w:val="00D571BE"/>
    <w:rsid w:val="00D666EE"/>
    <w:rsid w:val="00D81205"/>
    <w:rsid w:val="00D81A0A"/>
    <w:rsid w:val="00D82310"/>
    <w:rsid w:val="00DC4396"/>
    <w:rsid w:val="00DD7BAE"/>
    <w:rsid w:val="00DE14CC"/>
    <w:rsid w:val="00E34838"/>
    <w:rsid w:val="00E366E5"/>
    <w:rsid w:val="00E41E08"/>
    <w:rsid w:val="00E4226A"/>
    <w:rsid w:val="00E60545"/>
    <w:rsid w:val="00E93C41"/>
    <w:rsid w:val="00E9611E"/>
    <w:rsid w:val="00EA750E"/>
    <w:rsid w:val="00EE36D1"/>
    <w:rsid w:val="00F02230"/>
    <w:rsid w:val="00F14842"/>
    <w:rsid w:val="00F457C4"/>
    <w:rsid w:val="00F62B1F"/>
    <w:rsid w:val="00F74C9B"/>
    <w:rsid w:val="00F9350D"/>
    <w:rsid w:val="00FA4A04"/>
    <w:rsid w:val="00FC6323"/>
    <w:rsid w:val="00FE7C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paragraph" w:styleId="ListeParagraf">
    <w:name w:val="List Paragraph"/>
    <w:basedOn w:val="Normal"/>
    <w:uiPriority w:val="34"/>
    <w:qFormat/>
    <w:rsid w:val="00452A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paragraph" w:styleId="ListeParagraf">
    <w:name w:val="List Paragraph"/>
    <w:basedOn w:val="Normal"/>
    <w:uiPriority w:val="34"/>
    <w:qFormat/>
    <w:rsid w:val="00452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ADEC-F2E9-4325-9191-6FEE0862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420</Words>
  <Characters>2396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CEMAL</cp:lastModifiedBy>
  <cp:revision>2</cp:revision>
  <cp:lastPrinted>2014-11-13T08:16:00Z</cp:lastPrinted>
  <dcterms:created xsi:type="dcterms:W3CDTF">2019-01-21T12:30:00Z</dcterms:created>
  <dcterms:modified xsi:type="dcterms:W3CDTF">2019-01-21T12:30:00Z</dcterms:modified>
</cp:coreProperties>
</file>